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902" w:rsidRPr="00022FA2" w:rsidRDefault="00C63902" w:rsidP="00C63902">
      <w:pPr>
        <w:pStyle w:val="Tre"/>
        <w:jc w:val="right"/>
      </w:pPr>
      <w:r w:rsidRPr="00022FA2">
        <w:t xml:space="preserve">Załącznik nr 6 do SWZ </w:t>
      </w: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Nagwek2"/>
      </w:pPr>
      <w:r w:rsidRPr="00022FA2">
        <w:t>INFORMACJA DOT. PRZETWARZANIA DANYCH OSOBOWYCH - ZAMÓWIENIE PUBLICZNE</w:t>
      </w:r>
    </w:p>
    <w:p w:rsidR="00C63902" w:rsidRPr="00022FA2" w:rsidRDefault="00C63902" w:rsidP="00C63902">
      <w:pPr>
        <w:pStyle w:val="Nagwek2"/>
      </w:pPr>
      <w:r w:rsidRPr="00022FA2">
        <w:t>(KLAUZULA INFORMACYJNA)</w:t>
      </w:r>
    </w:p>
    <w:p w:rsidR="00C63902" w:rsidRPr="00022FA2" w:rsidRDefault="00C63902" w:rsidP="00C63902">
      <w:pPr>
        <w:pStyle w:val="Tre"/>
        <w:numPr>
          <w:ilvl w:val="0"/>
          <w:numId w:val="4"/>
        </w:numPr>
      </w:pPr>
      <w:r w:rsidRPr="00022FA2">
        <w:t xml:space="preserve"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 informujemy, że administratorem danych osobowych (dalej jako: „Administrator") jest Dom Muzyki i Tańca (dalej: </w:t>
      </w:r>
      <w:r w:rsidRPr="00022FA2">
        <w:rPr>
          <w:rtl/>
        </w:rPr>
        <w:t>“</w:t>
      </w:r>
      <w:r w:rsidRPr="00022FA2">
        <w:t xml:space="preserve">Administrator”) ul. </w:t>
      </w:r>
      <w:r>
        <w:t>g</w:t>
      </w:r>
      <w:r w:rsidRPr="00022FA2">
        <w:t>en.</w:t>
      </w:r>
      <w:r>
        <w:t xml:space="preserve"> </w:t>
      </w:r>
      <w:r w:rsidRPr="00022FA2">
        <w:t>de Gaulle'a 17 41-800 Zabrze, REGON: 000282412, NIP: 648-20-04-240,  tel.: 32 271 56 41, e-mail: sekretariat@dmit.com.pl, strona internetowa: www.dmit.com.pl.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We wszelkich sprawach związanych z przetwarzaniem danych osobowych przez Administratora Danych można uzyskać informację, kontaktując się z Inspektorem Ochrony Danych, za pośrednictwem poczty elektronicznej, przesyłając informację na adres e-mail: iod@dmit.com.pl, listownie i osobiście pod adresem siedziby Administratora.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Pani/Pana dane osobowe będą przetwarzane w celu związanym z postępowaniem o</w:t>
      </w:r>
      <w:r>
        <w:t> </w:t>
      </w:r>
      <w:r w:rsidRPr="00022FA2">
        <w:t>udzielenie zamówienia publicznego oraz w przypadku wyboru Pani/Pana oferty w celu realizacji warunków zawieranych umów; wykonania ciążących na Administratorze obowiązków prawnych (np. wystawienia i przechowywania faktur oraz innych dokumentów księgowych, udostępniania danych tzw. uprawnionym podmiotom w tym do sądu lub prokuratury); dochodzenia ewentualnych roszczeń z tytułu niewykonania lub nienależytego wykonania zawartej umowy, archiwizacji koniecznych dokumentów.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Podstawą prawną ich przetwarzania są: art. 6 ust. 1 lit. c) RODO (przetwarzanie jest niezbędne do wypełnienia obowiązku prawnego ciążącego na administratorze) w związku z</w:t>
      </w:r>
      <w:r>
        <w:t> </w:t>
      </w:r>
      <w:r w:rsidRPr="00022FA2">
        <w:t xml:space="preserve">ustawą z dnia 11 września 2019 r. Prawo zamówień publicznych, dalej „ustawa </w:t>
      </w:r>
      <w:proofErr w:type="spellStart"/>
      <w:r w:rsidRPr="00022FA2">
        <w:t>Pzp</w:t>
      </w:r>
      <w:proofErr w:type="spellEnd"/>
      <w:r w:rsidRPr="00022FA2">
        <w:t>”, przepisami prawa cywilnego i podatkowego oraz art. 6 ust. 1 lit. b) RODO (przetwarzanie jest niezbędne do wykonania umowy, której stroną jest osoba, której dane dotyczą, lub do podjęcia działań na żądanie osoby, której dane dotyczą, przed zawarciem umowy).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022FA2">
        <w:t>Pzp</w:t>
      </w:r>
      <w:proofErr w:type="spellEnd"/>
      <w:r w:rsidRPr="00022FA2">
        <w:t xml:space="preserve">. Mogą być nimi również organy kontroli, </w:t>
      </w:r>
      <w:r>
        <w:t>i</w:t>
      </w:r>
      <w:r w:rsidRPr="00022FA2">
        <w:t>nstytucje finansujące, Sądy, Policja.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Pani/Pana dane osobowe będą przechowywane w zgodnym z przepisami powszechnie obowiązującego prawa przez okres 4 lat od dnia zakończenia postępowania o udzielenie zamówienia, a jeżeli czas trwania umowy przekracza 4 lata, okres przechowywania obejmuje cały czas trwania umowy.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Jeśli dane osobowe nie zostały pozyskane przez Administratora bezpośrednio od Pani/Pana, to dane osobowe w zakresie, m.in.: dane identyfikacyjne, dane teleadresowe, inne dane mogły zostać pozyskane przez Administratora od podmiotów biorących udział w postępowaniu.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lastRenderedPageBreak/>
        <w:t xml:space="preserve">Obowiązek podania danych osobowych jest wymogiem ustawowym określonym w przepisach ustawy </w:t>
      </w:r>
      <w:proofErr w:type="spellStart"/>
      <w:r w:rsidRPr="00022FA2">
        <w:t>Pzp</w:t>
      </w:r>
      <w:proofErr w:type="spellEnd"/>
      <w:r w:rsidRPr="00022FA2">
        <w:t>; niepodanie określonych danych może uniemożliwić wzięcie udziału w</w:t>
      </w:r>
      <w:r>
        <w:t> </w:t>
      </w:r>
      <w:r w:rsidRPr="00022FA2">
        <w:t>postępowaniu.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Dostęp do danych będą miały osoby pracujące i współpracujące z Administratorem w zakresie działalności Administratora, podmioty realizujące usługi prawno-finansowe oraz informatyczne na rzecz Administratora – każdorazowo będą zawierane wówczas umowy powierzenia, a</w:t>
      </w:r>
      <w:r>
        <w:t> </w:t>
      </w:r>
      <w:r w:rsidRPr="00022FA2">
        <w:t>także innym odbiorcom tylko i wyłącznie jeśli są podmiotami uprawnionymi na podstawie przepisów prawa lub umowy powierzenia danych.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Każda osoba, której dane dotyczą może zwrócić się z żądaniem dostępu do treści swoich danych osobowych, sprostowania (poprawiania) swoich danych osobowych, usunięcia lub ograniczenia przetwarzania, a w przypadku wyrażenia zgody na przetwarzanie danych do jej wycofania (wycofanie zgody nie ma wpływu na przetwarzanie danych do momentu jej wycofania), wnieść skargę na przetwarzanie danych niezgodne z przepisami prawa do organu nadzorczego, którym jest Prezes Urzędu Ochrony Danych Osobowych, gdy Pani/Pana zdaniem przetwarzanie danych osobowych przez Administratora odbywa się z naruszeniem prawa, dane kontaktowe: https://uodo.gov.pl/p/kontakt.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Pani/Pana dane osobowe nie będą przekazywane do państwa trzeciego, poza Europejski Obszar Gospodarczy. Pani/Pana dane nie będą przetwarzane w sposób zautomatyzowany, w tym również profilowane.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 xml:space="preserve">Zamawiający przypomina o ciążącym na Wykonawcy dopełnieniu obowiązków informacyjnych wynikających z art. 13 i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022FA2">
        <w:t>wyłączeń</w:t>
      </w:r>
      <w:proofErr w:type="spellEnd"/>
      <w:r w:rsidRPr="00022FA2">
        <w:t xml:space="preserve">, o których mowa w art. 14 ust. 5 RODO. </w:t>
      </w:r>
    </w:p>
    <w:p w:rsidR="00C63902" w:rsidRPr="00022FA2" w:rsidRDefault="00C63902" w:rsidP="00C63902">
      <w:pPr>
        <w:pStyle w:val="Tre"/>
      </w:pPr>
      <w:r w:rsidRPr="00022FA2">
        <w:rPr>
          <w:rFonts w:ascii="Arial Unicode MS" w:hAnsi="Arial Unicode MS"/>
        </w:rPr>
        <w:br w:type="page"/>
      </w:r>
    </w:p>
    <w:p w:rsidR="00C63902" w:rsidRPr="00022FA2" w:rsidRDefault="00C63902" w:rsidP="00C63902">
      <w:pPr>
        <w:pStyle w:val="Tre"/>
        <w:jc w:val="right"/>
      </w:pPr>
      <w:r w:rsidRPr="00022FA2">
        <w:lastRenderedPageBreak/>
        <w:t xml:space="preserve"> Załącznik nr 5 do umowy </w:t>
      </w: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Nagwek2"/>
      </w:pPr>
      <w:r w:rsidRPr="00022FA2">
        <w:t>UMOWA POWIERZENIA PRZETWARZANIA DANYCH OSOBOWYCH</w:t>
      </w: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Tre"/>
      </w:pPr>
      <w:r w:rsidRPr="00022FA2">
        <w:t>Umowa zawarta w dniu …………………………. r. w Zabrzu, zwaną dalej Umową, pomiędzy:</w:t>
      </w: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Tre"/>
      </w:pPr>
      <w:r w:rsidRPr="00022FA2">
        <w:t>Domem Muzyki i Tańca z siedzibą w Zabrzu, ul. gen. de Gaulle</w:t>
      </w:r>
      <w:r w:rsidRPr="00022FA2">
        <w:rPr>
          <w:rtl/>
        </w:rPr>
        <w:t>’</w:t>
      </w:r>
      <w:r w:rsidRPr="00022FA2">
        <w:t xml:space="preserve">a 17, NIP 648 20 04 240, REGON 000282412, RIK 1/92, reprezentowanym przez: </w:t>
      </w:r>
    </w:p>
    <w:p w:rsidR="00C63902" w:rsidRPr="00022FA2" w:rsidRDefault="00C63902" w:rsidP="00C63902">
      <w:pPr>
        <w:pStyle w:val="Tre"/>
      </w:pPr>
      <w:r w:rsidRPr="00022FA2">
        <w:t>…………………………………………………….</w:t>
      </w:r>
    </w:p>
    <w:p w:rsidR="00C63902" w:rsidRPr="00022FA2" w:rsidRDefault="00C63902" w:rsidP="00C63902">
      <w:pPr>
        <w:pStyle w:val="Tre"/>
      </w:pPr>
      <w:r w:rsidRPr="00022FA2">
        <w:t>przy kontrasygnacie Głównej Księgowej) …………………………………………………….</w:t>
      </w:r>
    </w:p>
    <w:p w:rsidR="00C63902" w:rsidRPr="00022FA2" w:rsidRDefault="00C63902" w:rsidP="00C63902">
      <w:pPr>
        <w:pStyle w:val="Tre"/>
      </w:pPr>
      <w:r w:rsidRPr="00022FA2">
        <w:t>zwanym w dalszej części Umowy Administratorem,</w:t>
      </w:r>
    </w:p>
    <w:p w:rsidR="00C63902" w:rsidRPr="00022FA2" w:rsidRDefault="00C63902" w:rsidP="00C63902">
      <w:pPr>
        <w:pStyle w:val="Tre"/>
      </w:pPr>
      <w:r w:rsidRPr="00022FA2">
        <w:t>a</w:t>
      </w:r>
    </w:p>
    <w:p w:rsidR="00C63902" w:rsidRPr="00022FA2" w:rsidRDefault="00C63902" w:rsidP="00C63902">
      <w:pPr>
        <w:pStyle w:val="Tre"/>
      </w:pPr>
      <w:r w:rsidRPr="00022FA2">
        <w:t>……………………………………………………………………………………………………….</w:t>
      </w:r>
    </w:p>
    <w:p w:rsidR="00C63902" w:rsidRPr="00022FA2" w:rsidRDefault="00C63902" w:rsidP="00C63902">
      <w:pPr>
        <w:pStyle w:val="Tre"/>
      </w:pPr>
      <w:r w:rsidRPr="00022FA2">
        <w:t>……………………………………………………………………………………………………….</w:t>
      </w:r>
    </w:p>
    <w:p w:rsidR="00C63902" w:rsidRPr="00022FA2" w:rsidRDefault="00C63902" w:rsidP="00C63902">
      <w:pPr>
        <w:pStyle w:val="Tre"/>
      </w:pPr>
      <w:r w:rsidRPr="00022FA2">
        <w:t xml:space="preserve">reprezentowanym przez: </w:t>
      </w:r>
    </w:p>
    <w:p w:rsidR="00C63902" w:rsidRDefault="00C63902" w:rsidP="00C63902">
      <w:pPr>
        <w:pStyle w:val="Tre"/>
      </w:pPr>
      <w:r w:rsidRPr="00022FA2">
        <w:t>…………………………………………………….</w:t>
      </w:r>
    </w:p>
    <w:p w:rsidR="00C63902" w:rsidRPr="00022FA2" w:rsidRDefault="00C63902" w:rsidP="00C63902">
      <w:pPr>
        <w:pStyle w:val="Tre"/>
      </w:pPr>
      <w:r w:rsidRPr="00022FA2">
        <w:t>…………………………………………………….</w:t>
      </w:r>
    </w:p>
    <w:p w:rsidR="00C63902" w:rsidRPr="00022FA2" w:rsidRDefault="00C63902" w:rsidP="00C63902">
      <w:pPr>
        <w:pStyle w:val="Tre"/>
      </w:pPr>
      <w:r w:rsidRPr="00022FA2">
        <w:t>zwanym w dalszej części Umowy „Przetwarzającym”.</w:t>
      </w:r>
    </w:p>
    <w:p w:rsidR="00C63902" w:rsidRPr="00022FA2" w:rsidRDefault="00C63902" w:rsidP="00C63902">
      <w:pPr>
        <w:pStyle w:val="Tre"/>
      </w:pPr>
      <w:r w:rsidRPr="00022FA2">
        <w:t>zwanymi dalej łącznie: „Stronami”;</w:t>
      </w:r>
    </w:p>
    <w:p w:rsidR="00C63902" w:rsidRPr="00022FA2" w:rsidRDefault="00C63902" w:rsidP="00C63902">
      <w:pPr>
        <w:pStyle w:val="Nagwek2"/>
      </w:pPr>
      <w:r w:rsidRPr="00022FA2">
        <w:t>§1 Definicje</w:t>
      </w:r>
    </w:p>
    <w:p w:rsidR="00C63902" w:rsidRPr="00022FA2" w:rsidRDefault="00C63902" w:rsidP="00C63902">
      <w:pPr>
        <w:pStyle w:val="Tre"/>
      </w:pPr>
      <w:r w:rsidRPr="00022FA2">
        <w:t>Ilekroć w niniejszej umowie powierzenia przetwarzania danych osobowych mowa o:</w:t>
      </w:r>
    </w:p>
    <w:p w:rsidR="00C63902" w:rsidRPr="00022FA2" w:rsidRDefault="00C63902" w:rsidP="00C63902">
      <w:pPr>
        <w:pStyle w:val="Tre"/>
        <w:numPr>
          <w:ilvl w:val="0"/>
          <w:numId w:val="5"/>
        </w:numPr>
      </w:pPr>
      <w:r w:rsidRPr="00022FA2">
        <w:t>„administratorze danych” – rozumie się przez to osobę fizyczną lub prawną, organ publiczny, jednostkę lub inny podmiot, który samodzielnie lub wspólnie z innymi ustala cele i sposoby przetwarzania danych osobowych;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„danych osobowych” – rozumie się przez to wszelkie informacje o zidentyfikowanej lub możliwej do zidentyfikowania osobie fizycznej („osobie, której dane dotyczą”);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 xml:space="preserve">„przetwarzaniu danych” – rozumie się przez to operację lub zestaw operacji wykonywanych na danych osobowych lub zestawach danych osobowych w sposób zautomatyzowany lub niezautomatyzowany, taką jak zbieranie, utrwalanie, organizowanie, porządkowanie, przechowywanie, adaptowanie lub modyfikowanie, pobieranie, przeglądanie, </w:t>
      </w:r>
      <w:r w:rsidRPr="00022FA2">
        <w:lastRenderedPageBreak/>
        <w:t>wykorzystywanie, ujawnianie poprzez przesłanie, rozpowszechnianie lub innego rodzaju udostępnianie, dopasowywanie lub łączenie, ograniczanie, usuwanie lub niszczenie;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„systemie informatycznym” – rozumie się przez to zespół współpracujących ze sobą urządzeń, programów, procedur przetwarzania informacji i narzędzi programowych zastosowanych w</w:t>
      </w:r>
      <w:r>
        <w:t> </w:t>
      </w:r>
      <w:r w:rsidRPr="00022FA2">
        <w:t>celu przetwarzania danych;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„Umowie” – rozumie się przez to niniejszą umowę powierzenia przetwarzania danych osobowych.</w:t>
      </w:r>
    </w:p>
    <w:p w:rsidR="00C63902" w:rsidRPr="00022FA2" w:rsidRDefault="00C63902" w:rsidP="00C63902">
      <w:pPr>
        <w:pStyle w:val="Nagwek2"/>
      </w:pPr>
      <w:r w:rsidRPr="00022FA2">
        <w:t>§2</w:t>
      </w:r>
    </w:p>
    <w:p w:rsidR="00C63902" w:rsidRPr="00022FA2" w:rsidRDefault="00C63902" w:rsidP="00C63902">
      <w:pPr>
        <w:pStyle w:val="Nagwek2"/>
      </w:pPr>
      <w:r w:rsidRPr="00022FA2">
        <w:t>Oświadczenia Stron</w:t>
      </w:r>
    </w:p>
    <w:p w:rsidR="00C63902" w:rsidRPr="00022FA2" w:rsidRDefault="00C63902" w:rsidP="00C63902">
      <w:pPr>
        <w:pStyle w:val="Tre"/>
      </w:pPr>
      <w:r w:rsidRPr="00022FA2">
        <w:t>Strony oświadczają, co następuje:</w:t>
      </w:r>
    </w:p>
    <w:p w:rsidR="00C63902" w:rsidRPr="00022FA2" w:rsidRDefault="00C63902" w:rsidP="00C63902">
      <w:pPr>
        <w:pStyle w:val="Tre"/>
        <w:numPr>
          <w:ilvl w:val="0"/>
          <w:numId w:val="6"/>
        </w:numPr>
      </w:pPr>
      <w:r w:rsidRPr="00022FA2">
        <w:t>Zleceniodawca oświadcza, iż jest administratorem danych osobowych wskazanych w §4 oraz</w:t>
      </w:r>
      <w:r>
        <w:t xml:space="preserve"> </w:t>
      </w:r>
      <w:r w:rsidRPr="00022FA2">
        <w:t>że spełnił warunki legalności przetwarzania danych osobowych, przewidzianych w</w:t>
      </w:r>
      <w:r>
        <w:t> </w:t>
      </w:r>
      <w:r w:rsidRPr="00022FA2">
        <w:t>obowiązujących przepisach prawa.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 xml:space="preserve">Przetwarzający oświadcza, że znane są mu regulacje powszechnie obowiązującego prawa dotyczące ochrony danych osobowych, w tym ustawa z dnia 10 maja 2018 roku o ochronie danych osobowych (Dziennik Ustaw z 2018 roku,  pozycja numer 1000, dalej jako: Ustawa) oraz Rozporządzenie Parlamentu Europejskiego i Rady (UE) 2016/679 z dnia 27 kwietnia 2016 roku w sprawie ochrony osób fizycznych w związku z przetwarzaniem danych osobowych i w sprawie swobodnego przepływu takich danych oraz uchylenia dyrektywy 95/46/WE (Dziennik Urzędowy Unii Europejskiej L numer 119, strona 1, dalej jako: RODO) oraz iż regulacje te stosuje i będzie stosował przez cały okres obowiązywania niniejszej Umowy. 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oświadcza, że zapewnia obecnie i będzie zapewniał przez cały okres obowiązywania niniejszej Umowy, wystarczające gwarancje, w szczególności, jeżeli chodzi o</w:t>
      </w:r>
      <w:r>
        <w:t> </w:t>
      </w:r>
      <w:r w:rsidRPr="00022FA2">
        <w:t>wiedzę fachową, wiarygodność i zasoby, wdrożenia odpowiednich środków technicznych i</w:t>
      </w:r>
      <w:r>
        <w:t> </w:t>
      </w:r>
      <w:r w:rsidRPr="00022FA2">
        <w:t>organizacyjnych, by przetwarzanie danych osobowych spełniało wymogi powszechnie obowiązującego prawa, w tym Ustawy i RODO oraz aby chroniło prawa osób, których dane osobowe dotyczą.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oświadcza, iż urządzenia i systemy informatyczne służące do przetwarzania powierzonych mu danych osobowych są zgodne z wymogami obowiązujących przepisów prawa.</w:t>
      </w:r>
    </w:p>
    <w:p w:rsidR="00C63902" w:rsidRPr="00022FA2" w:rsidRDefault="00C63902" w:rsidP="00C63902">
      <w:pPr>
        <w:pStyle w:val="Nagwek2"/>
      </w:pPr>
      <w:r w:rsidRPr="00022FA2">
        <w:t>§3</w:t>
      </w:r>
    </w:p>
    <w:p w:rsidR="00C63902" w:rsidRPr="00022FA2" w:rsidRDefault="00C63902" w:rsidP="00C63902">
      <w:pPr>
        <w:pStyle w:val="Nagwek2"/>
      </w:pPr>
      <w:r w:rsidRPr="00022FA2">
        <w:t>Przedmiot Umowy</w:t>
      </w:r>
    </w:p>
    <w:p w:rsidR="00C63902" w:rsidRPr="00022FA2" w:rsidRDefault="00C63902" w:rsidP="00C63902">
      <w:pPr>
        <w:pStyle w:val="Tre"/>
        <w:numPr>
          <w:ilvl w:val="0"/>
          <w:numId w:val="7"/>
        </w:numPr>
      </w:pPr>
      <w:r w:rsidRPr="00022FA2">
        <w:t>Administrator powierza Przetwarzającemu do przetwarzania dane osobowe, a Przetwarzający zobowiązuje się do ich przetwarzania zgodnie z prawem i Umową.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przetwarzać będzie dane osobowe w siedzibie i systemach Administratora.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lastRenderedPageBreak/>
        <w:t>Przetwarzający może przetwarzać dane osobowe wyłącznie w zakresie i celu przewidzianych w §4.</w:t>
      </w:r>
    </w:p>
    <w:p w:rsidR="00C63902" w:rsidRPr="00022FA2" w:rsidRDefault="00C63902" w:rsidP="00C63902">
      <w:pPr>
        <w:pStyle w:val="Nagwek2"/>
      </w:pPr>
      <w:r w:rsidRPr="00022FA2">
        <w:t>§4</w:t>
      </w:r>
    </w:p>
    <w:p w:rsidR="00C63902" w:rsidRPr="00022FA2" w:rsidRDefault="00C63902" w:rsidP="00C63902">
      <w:pPr>
        <w:pStyle w:val="Nagwek2"/>
      </w:pPr>
      <w:r w:rsidRPr="00022FA2">
        <w:t>Zakres i cel przetwarzania danych osobowych</w:t>
      </w:r>
    </w:p>
    <w:p w:rsidR="00C63902" w:rsidRPr="00022FA2" w:rsidRDefault="00C63902" w:rsidP="00C63902">
      <w:pPr>
        <w:pStyle w:val="Tre"/>
        <w:numPr>
          <w:ilvl w:val="0"/>
          <w:numId w:val="8"/>
        </w:numPr>
      </w:pPr>
      <w:r w:rsidRPr="00022FA2">
        <w:t>Zakres przetwarzanych danych osobowych pracowników oraz osób przebywających na terenie Administratora obejmuje niezbędne dane osobowe wynikające z Umowy głównej z</w:t>
      </w:r>
      <w:r>
        <w:t> </w:t>
      </w:r>
      <w:r w:rsidRPr="00022FA2">
        <w:t>dnia …………. nr …………. (dalej jako: Umowa główna).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 xml:space="preserve">Administrator powierza Przetwarzającemu do przetwarzania dane osobowe konieczne do prawidłowej realizacji przedmiotu Umowy głównej, a w szczególności: </w:t>
      </w:r>
    </w:p>
    <w:p w:rsidR="00C63902" w:rsidRPr="00022FA2" w:rsidRDefault="00C63902" w:rsidP="00C63902">
      <w:pPr>
        <w:pStyle w:val="Tre"/>
        <w:numPr>
          <w:ilvl w:val="0"/>
          <w:numId w:val="22"/>
        </w:numPr>
      </w:pPr>
      <w:r w:rsidRPr="00022FA2">
        <w:t xml:space="preserve">wizerunek, </w:t>
      </w:r>
    </w:p>
    <w:p w:rsidR="00C63902" w:rsidRPr="00022FA2" w:rsidRDefault="00C63902" w:rsidP="00C63902">
      <w:pPr>
        <w:pStyle w:val="Tre"/>
        <w:numPr>
          <w:ilvl w:val="0"/>
          <w:numId w:val="22"/>
        </w:numPr>
      </w:pPr>
      <w:r w:rsidRPr="00022FA2">
        <w:t xml:space="preserve">imię, nazwisko, </w:t>
      </w:r>
    </w:p>
    <w:p w:rsidR="00C63902" w:rsidRPr="00022FA2" w:rsidRDefault="00C63902" w:rsidP="00C63902">
      <w:pPr>
        <w:pStyle w:val="Tre"/>
        <w:numPr>
          <w:ilvl w:val="0"/>
          <w:numId w:val="22"/>
        </w:numPr>
      </w:pPr>
      <w:r w:rsidRPr="00022FA2">
        <w:t xml:space="preserve">numer rejestracyjny pojazdu. 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Celem przetwarzania danych osobowych jest realizacja przedmiotu Umowy głównej, a</w:t>
      </w:r>
      <w:r>
        <w:t> </w:t>
      </w:r>
      <w:r w:rsidRPr="00022FA2">
        <w:t>w</w:t>
      </w:r>
      <w:r>
        <w:t> </w:t>
      </w:r>
      <w:r w:rsidRPr="00022FA2">
        <w:t>szczególności:</w:t>
      </w:r>
    </w:p>
    <w:p w:rsidR="00C63902" w:rsidRPr="00022FA2" w:rsidRDefault="00C63902" w:rsidP="00C63902">
      <w:pPr>
        <w:pStyle w:val="Tre"/>
        <w:numPr>
          <w:ilvl w:val="0"/>
          <w:numId w:val="23"/>
        </w:numPr>
      </w:pPr>
      <w:r w:rsidRPr="00022FA2">
        <w:t>nagrań z monitoringu</w:t>
      </w:r>
    </w:p>
    <w:p w:rsidR="00C63902" w:rsidRPr="00022FA2" w:rsidRDefault="00C63902" w:rsidP="00C63902">
      <w:pPr>
        <w:pStyle w:val="Tre"/>
        <w:numPr>
          <w:ilvl w:val="0"/>
          <w:numId w:val="23"/>
        </w:numPr>
      </w:pPr>
      <w:r w:rsidRPr="00022FA2">
        <w:t>ewidencji zawierającej dane osobowe osób wchodzących na teren Obiektu (w</w:t>
      </w:r>
      <w:r>
        <w:t> </w:t>
      </w:r>
      <w:r w:rsidRPr="00022FA2">
        <w:t xml:space="preserve">szczególności pracowników Obiektu pobierających klucze do pomieszczeń znajdujących się w Obiekcie), </w:t>
      </w:r>
    </w:p>
    <w:p w:rsidR="00C63902" w:rsidRPr="00022FA2" w:rsidRDefault="00C63902" w:rsidP="00C63902">
      <w:pPr>
        <w:pStyle w:val="Tre"/>
        <w:numPr>
          <w:ilvl w:val="0"/>
          <w:numId w:val="23"/>
        </w:numPr>
      </w:pPr>
      <w:r w:rsidRPr="00022FA2">
        <w:t xml:space="preserve">ewidencji zawierającej tablice rejestracyjne identyfikujące pojazdy należące do pracowników Obiektu, </w:t>
      </w:r>
    </w:p>
    <w:p w:rsidR="00C63902" w:rsidRPr="00022FA2" w:rsidRDefault="00C63902" w:rsidP="00C63902">
      <w:pPr>
        <w:pStyle w:val="Tre"/>
        <w:numPr>
          <w:ilvl w:val="0"/>
          <w:numId w:val="23"/>
        </w:numPr>
      </w:pPr>
      <w:r w:rsidRPr="00022FA2">
        <w:t xml:space="preserve">ewidencji osób sprzątających w Obiekcie, </w:t>
      </w:r>
    </w:p>
    <w:p w:rsidR="00C63902" w:rsidRPr="00022FA2" w:rsidRDefault="00C63902" w:rsidP="00C63902">
      <w:pPr>
        <w:pStyle w:val="Tre"/>
        <w:numPr>
          <w:ilvl w:val="0"/>
          <w:numId w:val="23"/>
        </w:numPr>
      </w:pPr>
      <w:r w:rsidRPr="00022FA2">
        <w:t xml:space="preserve">ewidencji zdarzeń w Obiekcie, sporządzanej w formie notatek służbowych ochrony, zawierających – jeśli zachodzi taka, uzasadniona prawnym interesem Administratora danych potrzeba – dane osobowe sprawców zdarzeń, osób poszkodowanych oraz świadków. </w:t>
      </w:r>
    </w:p>
    <w:p w:rsidR="00C63902" w:rsidRPr="00022FA2" w:rsidRDefault="00C63902" w:rsidP="00C63902">
      <w:pPr>
        <w:pStyle w:val="Nagwek2"/>
      </w:pPr>
      <w:r w:rsidRPr="00022FA2">
        <w:t>§5</w:t>
      </w:r>
    </w:p>
    <w:p w:rsidR="00C63902" w:rsidRPr="00022FA2" w:rsidRDefault="00C63902" w:rsidP="00C63902">
      <w:pPr>
        <w:pStyle w:val="Nagwek2"/>
      </w:pPr>
      <w:r w:rsidRPr="00022FA2">
        <w:t>Zasady przetwarzania danych osobowych</w:t>
      </w:r>
    </w:p>
    <w:p w:rsidR="00C63902" w:rsidRPr="00022FA2" w:rsidRDefault="00C63902" w:rsidP="00C63902">
      <w:pPr>
        <w:pStyle w:val="Tre"/>
        <w:numPr>
          <w:ilvl w:val="0"/>
          <w:numId w:val="9"/>
        </w:numPr>
      </w:pPr>
      <w:r w:rsidRPr="00022FA2">
        <w:t>Przy przetwarzaniu danych osobowych związanych z wykonaniem Umowy głównej, Przetwarzający powinien przestrzegać zasad wskazanych w niniejszym paragrafie oraz w</w:t>
      </w:r>
      <w:r>
        <w:t> </w:t>
      </w:r>
      <w:r w:rsidRPr="00022FA2">
        <w:t>Ustawie i RODO.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Dane stanowiące przedmiot niniejszej Umowy nie będą podlegały profilowaniu tj. nie będą poddawane dowolnemu zautomatyzowanemu przetwarzaniu danych osobowych pozwalającemu ocenić czynniki osobowe osoby fizycznej – nie będą one przetwarzane w</w:t>
      </w:r>
      <w:r>
        <w:t> </w:t>
      </w:r>
      <w:r w:rsidRPr="00022FA2">
        <w:t>sposób zautomatyzowany, w sposób, który wywołuje wobec osoby, której dane dotyczą, skutki prawne lub w podobny sposób znacząco na nią wpływa.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lastRenderedPageBreak/>
        <w:t>Przed rozpoczęciem przetwarzania danych osobowych Przetwarzający jest zobowiązany do podjęcia środków zabezpieczających dane osobowe, a w szczególności musi:</w:t>
      </w:r>
    </w:p>
    <w:p w:rsidR="00C63902" w:rsidRPr="00022FA2" w:rsidRDefault="00C63902" w:rsidP="00C63902">
      <w:pPr>
        <w:pStyle w:val="Tre"/>
        <w:numPr>
          <w:ilvl w:val="1"/>
          <w:numId w:val="21"/>
        </w:numPr>
        <w:ind w:left="709"/>
      </w:pPr>
      <w:r w:rsidRPr="00022FA2">
        <w:t>zastosować środki techniczne i organizacyjne zapewniające ochronę przetwarzanych danych osobowych, zapewniających adekwatny stopień bezpieczeństwa odpowiadający ryzyku związanym z przetwarzaniem danych osobowych, a przede wszystkim powinien zabezpieczyć dane przed ich udostępnieniem osobom nieupoważnionym, zabraniem przez osobę nieuprawnioną, przetwarzaniem z naruszeniem obowiązujących przepisów prawa oraz zmianą, utratą, uszkodzeniem lub zniszczeniem;</w:t>
      </w:r>
    </w:p>
    <w:p w:rsidR="00C63902" w:rsidRPr="00022FA2" w:rsidRDefault="00C63902" w:rsidP="00C63902">
      <w:pPr>
        <w:pStyle w:val="Tre"/>
        <w:numPr>
          <w:ilvl w:val="1"/>
          <w:numId w:val="21"/>
        </w:numPr>
        <w:ind w:left="709"/>
      </w:pPr>
      <w:r w:rsidRPr="00022FA2">
        <w:t>dopuszczać do przetwarzania danych osobowych wyłącznie osoby posiadające wydane przez niego imienne upoważnienie. Administrator upoważnia Przetwarzającego do udzielenia ww. upoważnień;</w:t>
      </w:r>
    </w:p>
    <w:p w:rsidR="00C63902" w:rsidRPr="00022FA2" w:rsidRDefault="00C63902" w:rsidP="00C63902">
      <w:pPr>
        <w:pStyle w:val="Tre"/>
        <w:numPr>
          <w:ilvl w:val="1"/>
          <w:numId w:val="21"/>
        </w:numPr>
        <w:ind w:left="709"/>
      </w:pPr>
      <w:r w:rsidRPr="00022FA2">
        <w:t>prowadzić ewidencję osób zatrudnionych przy przetwarzaniu danych osobowych przetwarzanych w związku z wykonywaniem Umowy głównej. Przetwarzający, na żądanie Administratora, jest zobowiązany przedstawić aktualną listę osób z przyznanym dostępem do danych osobowych;</w:t>
      </w:r>
    </w:p>
    <w:p w:rsidR="00C63902" w:rsidRPr="00022FA2" w:rsidRDefault="00C63902" w:rsidP="00C63902">
      <w:pPr>
        <w:pStyle w:val="Tre"/>
        <w:numPr>
          <w:ilvl w:val="1"/>
          <w:numId w:val="21"/>
        </w:numPr>
        <w:ind w:left="709"/>
      </w:pPr>
      <w:r w:rsidRPr="00022FA2">
        <w:t>zapewnić, aby osoby mające dostęp do przetwarzania danych osobowych zachowały je oraz sposoby zabezpieczeń w tajemnicy, przy czym obowiązek zachowania tajemnicy istnieje również po zakończeniu Umowy głównej oraz ustaniu zatrudnienia u</w:t>
      </w:r>
      <w:r>
        <w:t> </w:t>
      </w:r>
      <w:r w:rsidRPr="00022FA2">
        <w:t>Przetwarzającego.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Przekazywanie danych osobowych odbywać się będzie pomiędzy Stronami w sposób zapewniający ich należytą ochronę i zabezpieczenie przed osobami nieupoważnionymi.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powiadomi Administratora niezwłocznie o wszystkich naruszeniach dotyczących przetwarzania danych osobowych stanowiących przedmiot niniejszej Umowy, na adres mailowy wskazany w § 12, nie później niż w terminie 24 godzin od wystąpienia naruszenia. Przetwarzający jest zobowiązany pomagać Administratorowi ustalić stan faktyczny oraz współpracować w celu podjęcia działań naprawczych.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dokumentuje wszelkie naruszenia, w tym okoliczności naruszenia, jego skutki oraz podjęte działania zaradcze.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nie jest uprawniony do przekazywania informacji o naruszeniu jakimkolwiek innym podmiotom, w szczególności organowi nadzorczemu.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 xml:space="preserve">W trakcie trwania Umowy głównej dopuszczalna jest </w:t>
      </w:r>
      <w:proofErr w:type="spellStart"/>
      <w:r w:rsidRPr="00022FA2">
        <w:t>pseudonimizacja</w:t>
      </w:r>
      <w:proofErr w:type="spellEnd"/>
      <w:r w:rsidRPr="00022FA2">
        <w:t xml:space="preserve"> zarówno przez Przetwarzającego na podstawie Umowy, jak i podmiot, któremu dane zostały </w:t>
      </w:r>
      <w:proofErr w:type="spellStart"/>
      <w:r w:rsidRPr="00022FA2">
        <w:t>podpowierzone</w:t>
      </w:r>
      <w:proofErr w:type="spellEnd"/>
      <w:r w:rsidRPr="00022FA2">
        <w:t>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Administrator zobowiązuje Przetwarzającego do powiadomienia każdorazowo, jeżeli wydane mu polecenie stanowi naruszenie RODO lub innych przepisów o ochronie danych drogą mailową na adres wskazany w § 12 ust. 1.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może zwracać się do Administratora o udzielenie wytycznych dotyczących wykonywania niniejszej Umowy. Administrator jest zobowiązany udzielać Przetwarzającemu wytycznych w terminie określonym w § 5 ust. 11 Umowy.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lastRenderedPageBreak/>
        <w:t>Administrator jest zobowiązany do udzielenia Przetwarzającemu wytycznych tak szybko, jak to możliwe, jednakże nie później niż w terminie 7 dni od dnia skierowania prośby w tym zakresie przez Przetwarzającego.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jest związany wytycznymi i informacjami udzielonymi przez Administratora dotyczącymi wykonywania niniejszej Umowy, o ile nie są sprzeczne z literą prawa.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Administrator jest zobowiązany do współdziałania z Przetwarzającym w celu wykonywania niniejszej Umowy w sposób zapewniający należyty poziom ochrony praw osób, których dane osobowe dotyczą.</w:t>
      </w:r>
    </w:p>
    <w:p w:rsidR="00C63902" w:rsidRPr="00022FA2" w:rsidRDefault="00C63902" w:rsidP="00C63902">
      <w:pPr>
        <w:pStyle w:val="Nagwek2"/>
      </w:pPr>
      <w:r w:rsidRPr="00022FA2">
        <w:t>§6</w:t>
      </w:r>
    </w:p>
    <w:p w:rsidR="00C63902" w:rsidRPr="00022FA2" w:rsidRDefault="00C63902" w:rsidP="00C63902">
      <w:pPr>
        <w:pStyle w:val="Nagwek2"/>
      </w:pPr>
      <w:r w:rsidRPr="00022FA2">
        <w:t>Uprawnienia kontrolne Administratora</w:t>
      </w:r>
    </w:p>
    <w:p w:rsidR="00C63902" w:rsidRPr="00022FA2" w:rsidRDefault="00C63902" w:rsidP="00C63902">
      <w:pPr>
        <w:pStyle w:val="Tre"/>
        <w:numPr>
          <w:ilvl w:val="0"/>
          <w:numId w:val="10"/>
        </w:numPr>
      </w:pPr>
      <w:r w:rsidRPr="00022FA2">
        <w:t>Administrator ma prawo do przeprowadzenia kontroli przestrzegania przez Przetwarzającego zasad przetwarzania danych osobowych.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 xml:space="preserve">Kontrole, o których mowa w ust. 1, mogą być wykonywane przez Administratora (osoby przez niego wyznaczone) w miejscu przetwarzania danych osobowych w dni robocze w godzinach pracy Przetwarzającego. 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Administrator jest zobowiązany do przeprowadzania kontroli w taki sposób, aby nie utrudniać Przetwarzającemu prowadzenia jego działalności ponad potrzebę.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udostępnia Administratorowi wszelkie informacje niezbędne do wykazania spełnienia obowiązków wynikających z przedmiotu niniejszej Umowy oraz RODO.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zapewni również w umowie powierzenia z dalszym podmiotem przetwarzającym możliwość realizacji przez Administratora bezpośredniej kontroli względem dalszego podmiotu przetwarzającego.</w:t>
      </w:r>
    </w:p>
    <w:p w:rsidR="00C63902" w:rsidRPr="00022FA2" w:rsidRDefault="00C63902" w:rsidP="00C63902">
      <w:pPr>
        <w:pStyle w:val="Nagwek2"/>
      </w:pPr>
      <w:r w:rsidRPr="00022FA2">
        <w:t>§7</w:t>
      </w:r>
    </w:p>
    <w:p w:rsidR="00C63902" w:rsidRPr="00022FA2" w:rsidRDefault="00C63902" w:rsidP="00C63902">
      <w:pPr>
        <w:pStyle w:val="Nagwek2"/>
      </w:pPr>
      <w:r w:rsidRPr="00022FA2">
        <w:t>Usunięcie danych osobowych</w:t>
      </w:r>
    </w:p>
    <w:p w:rsidR="00C63902" w:rsidRPr="00022FA2" w:rsidRDefault="00C63902" w:rsidP="00C63902">
      <w:pPr>
        <w:pStyle w:val="Tre"/>
        <w:numPr>
          <w:ilvl w:val="0"/>
          <w:numId w:val="11"/>
        </w:numPr>
      </w:pPr>
      <w:r w:rsidRPr="00022FA2">
        <w:t>Najpóźniej w ciągu 30 dni licząc od daty rozwiązania bądź wygaśnięcia Umowy głównej, Przetwarzający jest zobowiązany zwrócić, w uzgodnionym między Stronami formacie, dane, które przetwarzał w związku z wykonywaniem Umowy głównej, a następnie usunąć je ze wszystkich nośników informacji, o ile postanowienia innych umów związanych z niniejszą Umową lub przepisy prawa nie stanowią inaczej.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Przez usunięcie danych, o którym mowa w ust. 1, rozumieć należy takie zniszczenie, które nie pozwoli na ich ponowne odtworzenie.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na pisemną prośbę Administratora w ciągu 30 dni, licząc od dnia rozwiązania bądź wygaśnięcia Umowy głównej, potwierdza w formie pisemnej wywiązanie się z</w:t>
      </w:r>
      <w:r>
        <w:t> </w:t>
      </w:r>
      <w:r w:rsidRPr="00022FA2">
        <w:t>postanowień zawartych w ust. 1 i ust. 2.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Treść niniejszego paragrafu nie stoi na przeszkodzie wykonaniu przez Przetwarzającego obowiązków wynikających z obowiązujących przepisów prawa, w tym obowiązków sprawozdawczych.</w:t>
      </w:r>
    </w:p>
    <w:p w:rsidR="00C63902" w:rsidRPr="00022FA2" w:rsidRDefault="00C63902" w:rsidP="00C63902">
      <w:pPr>
        <w:pStyle w:val="Nagwek2"/>
      </w:pPr>
      <w:r w:rsidRPr="00022FA2">
        <w:lastRenderedPageBreak/>
        <w:t>§8</w:t>
      </w:r>
    </w:p>
    <w:p w:rsidR="00C63902" w:rsidRPr="00022FA2" w:rsidRDefault="00C63902" w:rsidP="00C63902">
      <w:pPr>
        <w:pStyle w:val="Nagwek2"/>
      </w:pPr>
      <w:r w:rsidRPr="00022FA2">
        <w:t>Odpowiedzialność Przetwarzającego</w:t>
      </w:r>
    </w:p>
    <w:p w:rsidR="00C63902" w:rsidRPr="00022FA2" w:rsidRDefault="00C63902" w:rsidP="00C63902">
      <w:pPr>
        <w:pStyle w:val="Tre"/>
        <w:numPr>
          <w:ilvl w:val="0"/>
          <w:numId w:val="12"/>
        </w:numPr>
      </w:pPr>
      <w:r w:rsidRPr="00022FA2">
        <w:t>Przetwarzający odpowiada za szkody, jakie powstaną u Administratora lub osób trzecich w</w:t>
      </w:r>
      <w:r>
        <w:t> </w:t>
      </w:r>
      <w:r w:rsidRPr="00022FA2">
        <w:t>wyniku niezgodnego z Umową i przepisami prawa przetwarzania przez Przetwarzającego powierzonych mu danych osobowych.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W przypadku, w którym Administrator będzie ponosił odpowiedzialność związaną z</w:t>
      </w:r>
      <w:r>
        <w:t> </w:t>
      </w:r>
      <w:r w:rsidRPr="00022FA2">
        <w:t>przetwarzaniem danych osobowych przez Przetwarzającego, Przetwarzający jest zobowiązany do zwolnienia Administratora z tej odpowiedzialności.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 xml:space="preserve">Jeżeli wystąpi sytuacja, o której mowa w ust. 2, Przetwarzający będzie zobowiązany do uiszczenia takiego odszkodowania lub kary pieniężnej w terminie i w sposób wskazany przez Administratora. </w:t>
      </w:r>
    </w:p>
    <w:p w:rsidR="00C63902" w:rsidRPr="00022FA2" w:rsidRDefault="00C63902" w:rsidP="00C63902">
      <w:pPr>
        <w:pStyle w:val="Nagwek2"/>
      </w:pPr>
      <w:r w:rsidRPr="00022FA2">
        <w:t>§9</w:t>
      </w:r>
    </w:p>
    <w:p w:rsidR="00C63902" w:rsidRPr="00022FA2" w:rsidRDefault="00C63902" w:rsidP="00C63902">
      <w:pPr>
        <w:pStyle w:val="Nagwek2"/>
      </w:pPr>
      <w:r w:rsidRPr="00022FA2">
        <w:t>Czas trwania Umowy</w:t>
      </w:r>
    </w:p>
    <w:p w:rsidR="00C63902" w:rsidRPr="00022FA2" w:rsidRDefault="00C63902" w:rsidP="00C63902">
      <w:pPr>
        <w:pStyle w:val="Tre"/>
        <w:numPr>
          <w:ilvl w:val="0"/>
          <w:numId w:val="13"/>
        </w:numPr>
      </w:pPr>
      <w:r w:rsidRPr="00022FA2">
        <w:t>Umowa zostaje zawarta na czas trwania Umowy głównej</w:t>
      </w:r>
      <w:r>
        <w:t>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Administrator jest uprawniony do rozwiązania Umowy ze skutkiem natychmiastowym w</w:t>
      </w:r>
      <w:r>
        <w:t> </w:t>
      </w:r>
      <w:r w:rsidRPr="00022FA2">
        <w:t>przypadku, gdy:</w:t>
      </w:r>
    </w:p>
    <w:p w:rsidR="00C63902" w:rsidRPr="00022FA2" w:rsidRDefault="00C63902" w:rsidP="00C63902">
      <w:pPr>
        <w:pStyle w:val="Tre"/>
        <w:numPr>
          <w:ilvl w:val="1"/>
          <w:numId w:val="24"/>
        </w:numPr>
        <w:ind w:left="709"/>
      </w:pPr>
      <w:r w:rsidRPr="00022FA2">
        <w:t>organy administracji publicznej odpowiedzialne za nadzór nad przestrzeganiem zasad przetwarzania danych osobowych stwierdzą, że Przetwarzający nie przestrzega tych zasad;</w:t>
      </w:r>
    </w:p>
    <w:p w:rsidR="00C63902" w:rsidRPr="00022FA2" w:rsidRDefault="00C63902" w:rsidP="00C63902">
      <w:pPr>
        <w:pStyle w:val="Tre"/>
        <w:numPr>
          <w:ilvl w:val="1"/>
          <w:numId w:val="24"/>
        </w:numPr>
        <w:ind w:left="709"/>
      </w:pPr>
      <w:r w:rsidRPr="00022FA2">
        <w:t>Administrator, w wyniku przeprowadzenia kontroli, o której mowa w § 6 Umowy stwierdzi, że Przetwarzający nie przestrzega zasad przetwarzania danych osobowych wynikających z Umowy lub obowiązujących przepisów prawa.</w:t>
      </w:r>
    </w:p>
    <w:p w:rsidR="00C63902" w:rsidRPr="00022FA2" w:rsidRDefault="00C63902" w:rsidP="00C63902">
      <w:pPr>
        <w:pStyle w:val="Nagwek2"/>
      </w:pPr>
      <w:r w:rsidRPr="00022FA2">
        <w:t>§10</w:t>
      </w:r>
    </w:p>
    <w:p w:rsidR="00C63902" w:rsidRPr="00022FA2" w:rsidRDefault="00C63902" w:rsidP="00C63902">
      <w:pPr>
        <w:pStyle w:val="Nagwek2"/>
      </w:pPr>
      <w:r w:rsidRPr="00022FA2">
        <w:t>Dalsze powierzenie danych osobowych</w:t>
      </w:r>
    </w:p>
    <w:p w:rsidR="00C63902" w:rsidRPr="00022FA2" w:rsidRDefault="00C63902" w:rsidP="00C63902">
      <w:pPr>
        <w:pStyle w:val="Tre"/>
        <w:numPr>
          <w:ilvl w:val="0"/>
          <w:numId w:val="14"/>
        </w:numPr>
      </w:pPr>
      <w:r w:rsidRPr="00022FA2">
        <w:t xml:space="preserve">Przetwarzający jest uprawniony do dokonania </w:t>
      </w:r>
      <w:proofErr w:type="spellStart"/>
      <w:r w:rsidRPr="00022FA2">
        <w:t>podpowierzenia</w:t>
      </w:r>
      <w:proofErr w:type="spellEnd"/>
      <w:r w:rsidRPr="00022FA2">
        <w:t xml:space="preserve"> na rzecz podmiotów wskazanych w Załączniku nr 1 do Umowy.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informuje Administratora o wszelkich zamierzonych zmianach dotyczących dodania lub zastąpienia podmiotów wskazanych w Załączniku nr 1 nie później niż w terminie 14 dni przed ich wprowadzeniem, a Administrator w tym terminie może wnieść sprzeciw wobec takich zmian, w którym wyjaśni podstawy do nieudzielenia akceptacji nowemu podmiotowi. Wniesienie sprzeciwu oznacza brak zgody na dodanie lub zastąpienie takiego podmiotu. W</w:t>
      </w:r>
      <w:r>
        <w:t> </w:t>
      </w:r>
      <w:r w:rsidRPr="00022FA2">
        <w:t>takim przypadku Stronom przysługuje prawo rozwiązania Umowy oraz zakończenia współpracy ze skutkiem natychmiastowym.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proofErr w:type="spellStart"/>
      <w:r w:rsidRPr="00022FA2">
        <w:t>Podpowierzenie</w:t>
      </w:r>
      <w:proofErr w:type="spellEnd"/>
      <w:r w:rsidRPr="00022FA2">
        <w:t xml:space="preserve"> jest dopuszczalne tylko na podstawie umowy powierzenia.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lastRenderedPageBreak/>
        <w:t>Przetwarzający może korzystać wyłącznie z usług takich dalszych podmiotów przetwarzających, które zapewniają wystarczające gwarancje wdrożenia odpowiednich środków technicznych i organizacyjnych, by przetwarzanie spełniało wymogi RODO i chroniło prawa osób, których dane dotyczą.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Za naruszenia oraz ich konsekwencje występujące u podmiotu, któremu Przetwarzający powierzył dane osobowe stanowiące przedmiot niniejszej Umowy, odpowiada Przetwarzający. Przetwarzający jest zobowiązany do poinformowania Administratora o takich naruszeniach zgodnie z § 5 ust. 5 Umowy.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 xml:space="preserve">W przypadku, gdy Przetwarzający zamierza dokonać </w:t>
      </w:r>
      <w:proofErr w:type="spellStart"/>
      <w:r w:rsidRPr="00022FA2">
        <w:t>podpowierzenia</w:t>
      </w:r>
      <w:proofErr w:type="spellEnd"/>
      <w:r w:rsidRPr="00022FA2">
        <w:t xml:space="preserve"> na rzecz podmiotu z</w:t>
      </w:r>
      <w:r>
        <w:t> </w:t>
      </w:r>
      <w:r w:rsidRPr="00022FA2">
        <w:t>państwa trzeciego, musi uzyskać uprzednią pisemną szczegółową zgodę Administratora.</w:t>
      </w:r>
    </w:p>
    <w:p w:rsidR="00C63902" w:rsidRPr="00022FA2" w:rsidRDefault="00C63902" w:rsidP="00C63902">
      <w:pPr>
        <w:pStyle w:val="Nagwek2"/>
      </w:pPr>
      <w:r w:rsidRPr="00022FA2">
        <w:t>§11</w:t>
      </w:r>
    </w:p>
    <w:p w:rsidR="00C63902" w:rsidRPr="00022FA2" w:rsidRDefault="00C63902" w:rsidP="00C63902">
      <w:pPr>
        <w:pStyle w:val="Nagwek2"/>
      </w:pPr>
      <w:r w:rsidRPr="00022FA2">
        <w:t>Obowiązki Przetwarzającego</w:t>
      </w:r>
    </w:p>
    <w:p w:rsidR="00C63902" w:rsidRPr="00022FA2" w:rsidRDefault="00C63902" w:rsidP="00C63902">
      <w:pPr>
        <w:pStyle w:val="Tre"/>
        <w:numPr>
          <w:ilvl w:val="0"/>
          <w:numId w:val="15"/>
        </w:numPr>
      </w:pPr>
      <w:r w:rsidRPr="00022FA2">
        <w:t>Przetwarzający zobowiązuje się do zachowania w tajemnicy wszelkich informacji dotyczących zawarcia oraz wykonania Umowy głównej, jak również informacji dotyczących Administratora oraz działalności prowadzonej przez Administratora, w których posiadanie wszedł w związku z zawarciem lub wykonaniem Umowy głównej.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Przetwarzający zapewnia, że wszystkie osoby mające dostęp w związku z zawarciem lub wykonaniem przez Przetwarzającego Umowy głównej do informacji, o których mowa w ust. 1, w tym: pracownicy Przetwarzającego, osoby i podmioty pozostające z Przetwarzającym w</w:t>
      </w:r>
      <w:r>
        <w:t> </w:t>
      </w:r>
      <w:r w:rsidRPr="00022FA2">
        <w:t>stosunku zlecenia lub innym stosunku prawnym o podobnym charakterze oraz inne osoby lub podmioty, które z racji czynności wykonywanych na rzecz Przetwarzającego muszą mieć zapewniony dostęp do takich informacji, zostaną zobowiązane do zachowania tych informacji w tajemnicy.</w:t>
      </w:r>
    </w:p>
    <w:p w:rsidR="00C63902" w:rsidRPr="00022FA2" w:rsidRDefault="00C63902" w:rsidP="00C63902">
      <w:pPr>
        <w:pStyle w:val="Nagwek2"/>
      </w:pPr>
      <w:r w:rsidRPr="00022FA2">
        <w:t>§12</w:t>
      </w:r>
    </w:p>
    <w:p w:rsidR="00C63902" w:rsidRPr="00022FA2" w:rsidRDefault="00C63902" w:rsidP="00C63902">
      <w:pPr>
        <w:pStyle w:val="Nagwek2"/>
      </w:pPr>
      <w:r w:rsidRPr="00022FA2">
        <w:t>Adresy Stron</w:t>
      </w:r>
    </w:p>
    <w:p w:rsidR="00C63902" w:rsidRPr="00022FA2" w:rsidRDefault="00C63902" w:rsidP="00C63902">
      <w:pPr>
        <w:pStyle w:val="Tre"/>
        <w:numPr>
          <w:ilvl w:val="0"/>
          <w:numId w:val="16"/>
        </w:numPr>
      </w:pPr>
      <w:r w:rsidRPr="00022FA2">
        <w:t>Wszelka korespondencja w sprawach związanych z Umową będzie kierowana na podane niżej adresy Stron:</w:t>
      </w:r>
    </w:p>
    <w:p w:rsidR="00C63902" w:rsidRDefault="00C63902" w:rsidP="00C63902">
      <w:pPr>
        <w:pStyle w:val="Tre"/>
        <w:numPr>
          <w:ilvl w:val="0"/>
          <w:numId w:val="17"/>
        </w:numPr>
      </w:pPr>
      <w:r w:rsidRPr="00022FA2">
        <w:t>Do Przetwarzającego: adres: …………………………...., e-mail: …………………………....</w:t>
      </w:r>
    </w:p>
    <w:p w:rsidR="00C63902" w:rsidRPr="00022FA2" w:rsidRDefault="00C63902" w:rsidP="00C63902">
      <w:pPr>
        <w:pStyle w:val="Tre"/>
        <w:numPr>
          <w:ilvl w:val="0"/>
          <w:numId w:val="17"/>
        </w:numPr>
      </w:pPr>
      <w:r w:rsidRPr="00022FA2">
        <w:t>Do Administratora: adres: ul. gen. de Gaulle'a 17, 41-800 Zabrze, e-mail: sekretariat@dmit.com.pl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Zmiana adresów i danych osób, o których mowa w ust. 1 – 4, nie stanowi zmiany Umowy. O</w:t>
      </w:r>
      <w:r>
        <w:t> </w:t>
      </w:r>
      <w:r w:rsidRPr="00022FA2">
        <w:t>każdej zmianie powyższych danych Strony powiadomią się na piśmie, za potwierdzeniem odbioru lub drogą elektroniczną.</w:t>
      </w:r>
    </w:p>
    <w:p w:rsidR="00C63902" w:rsidRPr="00022FA2" w:rsidRDefault="00C63902" w:rsidP="00C63902">
      <w:pPr>
        <w:pStyle w:val="Nagwek2"/>
      </w:pPr>
      <w:r w:rsidRPr="00022FA2">
        <w:lastRenderedPageBreak/>
        <w:t>§13</w:t>
      </w:r>
    </w:p>
    <w:p w:rsidR="00C63902" w:rsidRPr="00022FA2" w:rsidRDefault="00C63902" w:rsidP="00C63902">
      <w:pPr>
        <w:pStyle w:val="Nagwek2"/>
      </w:pPr>
      <w:r w:rsidRPr="00022FA2">
        <w:t xml:space="preserve">Klauzula </w:t>
      </w:r>
      <w:proofErr w:type="spellStart"/>
      <w:r w:rsidRPr="00022FA2">
        <w:t>salwatoryjna</w:t>
      </w:r>
      <w:proofErr w:type="spellEnd"/>
    </w:p>
    <w:p w:rsidR="00C63902" w:rsidRPr="00022FA2" w:rsidRDefault="00C63902" w:rsidP="00C63902">
      <w:pPr>
        <w:pStyle w:val="Tre"/>
        <w:numPr>
          <w:ilvl w:val="0"/>
          <w:numId w:val="18"/>
        </w:numPr>
      </w:pPr>
      <w:r w:rsidRPr="00022FA2">
        <w:t>Jeżeli na skutek sprzeczności z prawem lub z zasadami współżycia społecznego lub z uwagi na obejście prawa lub z jakiegokolwiek innego powodu, nieważnością będzie dotknięta tylko część niniejszej Umowy, Umowa pozostaje w mocy co do pozostałych części, chyba że z</w:t>
      </w:r>
      <w:r>
        <w:t> </w:t>
      </w:r>
      <w:r w:rsidRPr="00022FA2">
        <w:t>okoliczności wynika, iż bez postanowień dotkniętych nieważnością niniejsza Umowa nie zostałaby zawarta.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W przypadku, o którym mowa w ust. 1, Strony zobowiązują się niezwłocznie uzgodnić nową treść postanowień Umowy dotkniętych nieważnością, która w najpełniejszym zakresie będzie odzwierciedlała zamiary i intencje Stron.</w:t>
      </w:r>
    </w:p>
    <w:p w:rsidR="00C63902" w:rsidRPr="00022FA2" w:rsidRDefault="00C63902" w:rsidP="00C63902">
      <w:pPr>
        <w:pStyle w:val="Nagwek2"/>
      </w:pPr>
      <w:r w:rsidRPr="00022FA2">
        <w:t>§14</w:t>
      </w:r>
    </w:p>
    <w:p w:rsidR="00C63902" w:rsidRPr="00022FA2" w:rsidRDefault="00C63902" w:rsidP="00C63902">
      <w:pPr>
        <w:pStyle w:val="Nagwek2"/>
      </w:pPr>
      <w:r w:rsidRPr="00022FA2">
        <w:t>Postanowienia końcowe</w:t>
      </w:r>
    </w:p>
    <w:p w:rsidR="00C63902" w:rsidRPr="00022FA2" w:rsidRDefault="00C63902" w:rsidP="00C63902">
      <w:pPr>
        <w:pStyle w:val="Tre"/>
        <w:numPr>
          <w:ilvl w:val="0"/>
          <w:numId w:val="19"/>
        </w:numPr>
      </w:pPr>
      <w:r w:rsidRPr="00022FA2">
        <w:t>Wszelkie zmiany w treści Umowy wymagają formy pisemnej pod rygorem nieważności, z</w:t>
      </w:r>
      <w:r>
        <w:t> </w:t>
      </w:r>
      <w:r w:rsidRPr="00022FA2">
        <w:t>zastrzeżeniem przypadków wymienionych w Umowie.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W zakresie nieuregulowanym w niniejszej Umowie zastosowanie będą miały przepisy powszechnie obowiązującego prawa, w tym Ustawy i RODO.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Sądem właściwym do rozstrzygnięcia sporów związanych z Umową będzie sąd właściwy miejscowo dla siedziby Administratora.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Umowa została sporządzona w dwóch jednobrzmiących egzemplarzach, po jednym dla każdej ze Stron.</w:t>
      </w: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Tre"/>
      </w:pPr>
      <w:r w:rsidRPr="00022FA2">
        <w:t>…………………………………….                                           ……………………………………</w:t>
      </w:r>
    </w:p>
    <w:p w:rsidR="00C63902" w:rsidRPr="00022FA2" w:rsidRDefault="00C63902" w:rsidP="00C63902">
      <w:pPr>
        <w:pStyle w:val="Tre"/>
      </w:pPr>
      <w:r w:rsidRPr="00022FA2">
        <w:t xml:space="preserve">            Administrator                                                                            Przetwarzający</w:t>
      </w:r>
    </w:p>
    <w:p w:rsidR="00C63902" w:rsidRPr="00022FA2" w:rsidRDefault="00C63902" w:rsidP="00C63902">
      <w:pPr>
        <w:pStyle w:val="Tre"/>
      </w:pPr>
      <w:r w:rsidRPr="00022FA2">
        <w:rPr>
          <w:rFonts w:ascii="Arial Unicode MS" w:hAnsi="Arial Unicode MS"/>
        </w:rPr>
        <w:br w:type="page"/>
      </w:r>
    </w:p>
    <w:p w:rsidR="00C63902" w:rsidRPr="00022FA2" w:rsidRDefault="00C63902" w:rsidP="00C63902">
      <w:pPr>
        <w:pStyle w:val="Tre"/>
        <w:jc w:val="right"/>
      </w:pPr>
      <w:r w:rsidRPr="00022FA2">
        <w:lastRenderedPageBreak/>
        <w:t xml:space="preserve">Załącznik nr 1 umowy </w:t>
      </w:r>
    </w:p>
    <w:p w:rsidR="00C63902" w:rsidRPr="00022FA2" w:rsidRDefault="00C63902" w:rsidP="00C63902">
      <w:pPr>
        <w:pStyle w:val="Nagwek2"/>
      </w:pPr>
      <w:r w:rsidRPr="00022FA2">
        <w:t xml:space="preserve">Lista podmiotów którym Przetwarzający </w:t>
      </w:r>
      <w:proofErr w:type="spellStart"/>
      <w:r w:rsidRPr="00022FA2">
        <w:t>podpowierza</w:t>
      </w:r>
      <w:proofErr w:type="spellEnd"/>
      <w:r w:rsidRPr="00022FA2">
        <w:t xml:space="preserve"> przetwarzanie danych osobowych</w:t>
      </w: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Tre"/>
        <w:numPr>
          <w:ilvl w:val="0"/>
          <w:numId w:val="20"/>
        </w:numPr>
      </w:pPr>
      <w:r w:rsidRPr="00022FA2">
        <w:t>Nazwa Podmiotu / adres: ……………………………………………………………………..……</w:t>
      </w:r>
    </w:p>
    <w:p w:rsidR="00C63902" w:rsidRPr="00022FA2" w:rsidRDefault="00C63902" w:rsidP="00C63902">
      <w:pPr>
        <w:pStyle w:val="Tre"/>
        <w:numPr>
          <w:ilvl w:val="0"/>
          <w:numId w:val="3"/>
        </w:numPr>
      </w:pPr>
      <w:r w:rsidRPr="00022FA2">
        <w:t>Nazwa Podmiotu / adres: ……………………………………………………………………..……</w:t>
      </w: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Tre"/>
      </w:pPr>
    </w:p>
    <w:p w:rsidR="00C63902" w:rsidRPr="00022FA2" w:rsidRDefault="00C63902" w:rsidP="00C63902">
      <w:pPr>
        <w:pStyle w:val="Tre"/>
      </w:pPr>
    </w:p>
    <w:p w:rsidR="00C63902" w:rsidRDefault="00C63902" w:rsidP="00C63902">
      <w:pPr>
        <w:pStyle w:val="Tre"/>
        <w:jc w:val="right"/>
      </w:pPr>
      <w:r w:rsidRPr="00022FA2">
        <w:t>…………………………………..……</w:t>
      </w:r>
    </w:p>
    <w:p w:rsidR="00841F6F" w:rsidRDefault="00841F6F">
      <w:bookmarkStart w:id="0" w:name="_GoBack"/>
      <w:bookmarkEnd w:id="0"/>
    </w:p>
    <w:sectPr w:rsidR="00841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57A1"/>
    <w:multiLevelType w:val="hybridMultilevel"/>
    <w:tmpl w:val="28A6D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D3E44"/>
    <w:multiLevelType w:val="hybridMultilevel"/>
    <w:tmpl w:val="FDAEA34C"/>
    <w:numStyleLink w:val="Numery"/>
  </w:abstractNum>
  <w:abstractNum w:abstractNumId="2" w15:restartNumberingAfterBreak="0">
    <w:nsid w:val="18633A80"/>
    <w:multiLevelType w:val="hybridMultilevel"/>
    <w:tmpl w:val="0F30E9FA"/>
    <w:styleLink w:val="Litery"/>
    <w:lvl w:ilvl="0" w:tplc="985EEAC4">
      <w:start w:val="1"/>
      <w:numFmt w:val="lowerLetter"/>
      <w:lvlText w:val="%1."/>
      <w:lvlJc w:val="left"/>
      <w:pPr>
        <w:ind w:left="573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902D6E">
      <w:start w:val="1"/>
      <w:numFmt w:val="lowerLetter"/>
      <w:lvlText w:val="%2."/>
      <w:lvlJc w:val="left"/>
      <w:pPr>
        <w:ind w:left="573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82E5F2">
      <w:start w:val="1"/>
      <w:numFmt w:val="upperLetter"/>
      <w:lvlText w:val="%3."/>
      <w:lvlJc w:val="left"/>
      <w:pPr>
        <w:ind w:left="2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7A4528">
      <w:start w:val="1"/>
      <w:numFmt w:val="upperLetter"/>
      <w:lvlText w:val="%4."/>
      <w:lvlJc w:val="left"/>
      <w:pPr>
        <w:ind w:left="3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E2B3BA">
      <w:start w:val="1"/>
      <w:numFmt w:val="upperLetter"/>
      <w:lvlText w:val="%5."/>
      <w:lvlJc w:val="left"/>
      <w:pPr>
        <w:ind w:left="4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E2DC86">
      <w:start w:val="1"/>
      <w:numFmt w:val="upperLetter"/>
      <w:lvlText w:val="%6."/>
      <w:lvlJc w:val="left"/>
      <w:pPr>
        <w:ind w:left="5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DC977C">
      <w:start w:val="1"/>
      <w:numFmt w:val="upperLetter"/>
      <w:lvlText w:val="%7."/>
      <w:lvlJc w:val="left"/>
      <w:pPr>
        <w:ind w:left="6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64B6F8">
      <w:start w:val="1"/>
      <w:numFmt w:val="upperLetter"/>
      <w:lvlText w:val="%8."/>
      <w:lvlJc w:val="left"/>
      <w:pPr>
        <w:ind w:left="7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63F5C">
      <w:start w:val="1"/>
      <w:numFmt w:val="upperLetter"/>
      <w:lvlText w:val="%9."/>
      <w:lvlJc w:val="left"/>
      <w:pPr>
        <w:ind w:left="8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05629FE"/>
    <w:multiLevelType w:val="hybridMultilevel"/>
    <w:tmpl w:val="3AE858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E5E89"/>
    <w:multiLevelType w:val="hybridMultilevel"/>
    <w:tmpl w:val="FDAEA34C"/>
    <w:styleLink w:val="Numery"/>
    <w:lvl w:ilvl="0" w:tplc="164A6DC8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883188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EC8154">
      <w:start w:val="1"/>
      <w:numFmt w:val="decimal"/>
      <w:lvlText w:val="%3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72DBDA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DC2D66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82CA60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9EF742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840FCC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2C3C22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DEA317D"/>
    <w:multiLevelType w:val="hybridMultilevel"/>
    <w:tmpl w:val="0F30E9FA"/>
    <w:numStyleLink w:val="Litery"/>
  </w:abstractNum>
  <w:abstractNum w:abstractNumId="6" w15:restartNumberingAfterBreak="0">
    <w:nsid w:val="70EC6D3B"/>
    <w:multiLevelType w:val="hybridMultilevel"/>
    <w:tmpl w:val="6CEABF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C1E0F"/>
    <w:multiLevelType w:val="hybridMultilevel"/>
    <w:tmpl w:val="D8DC0D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  <w:lvlOverride w:ilvl="0"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5"/>
    <w:lvlOverride w:ilvl="0">
      <w:startOverride w:val="1"/>
    </w:lvlOverride>
  </w:num>
  <w:num w:numId="18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3"/>
  </w:num>
  <w:num w:numId="22">
    <w:abstractNumId w:val="6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902"/>
    <w:rsid w:val="00841F6F"/>
    <w:rsid w:val="00C6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71E55-DB65-4C4C-8CC5-D19CC6CF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next w:val="Tre"/>
    <w:link w:val="Nagwek2Znak"/>
    <w:uiPriority w:val="9"/>
    <w:unhideWhenUsed/>
    <w:qFormat/>
    <w:rsid w:val="00C63902"/>
    <w:pPr>
      <w:keepNext/>
      <w:pBdr>
        <w:top w:val="nil"/>
        <w:left w:val="nil"/>
        <w:bottom w:val="nil"/>
        <w:right w:val="nil"/>
        <w:between w:val="nil"/>
        <w:bar w:val="nil"/>
      </w:pBdr>
      <w:spacing w:before="400" w:after="200" w:line="240" w:lineRule="auto"/>
      <w:jc w:val="center"/>
      <w:outlineLvl w:val="1"/>
    </w:pPr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63902"/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sid w:val="00C63902"/>
    <w:pPr>
      <w:pBdr>
        <w:top w:val="nil"/>
        <w:left w:val="nil"/>
        <w:bottom w:val="nil"/>
        <w:right w:val="nil"/>
        <w:between w:val="nil"/>
        <w:bar w:val="nil"/>
      </w:pBdr>
      <w:spacing w:before="100" w:after="200" w:line="264" w:lineRule="auto"/>
      <w:jc w:val="both"/>
    </w:pPr>
    <w:rPr>
      <w:rFonts w:ascii="Arial" w:eastAsia="Arial Unicode MS" w:hAnsi="Arial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C63902"/>
    <w:pPr>
      <w:numPr>
        <w:numId w:val="1"/>
      </w:numPr>
    </w:pPr>
  </w:style>
  <w:style w:type="numbering" w:customStyle="1" w:styleId="Litery">
    <w:name w:val="Litery"/>
    <w:rsid w:val="00C6390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3010</Words>
  <Characters>18063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1</cp:revision>
  <dcterms:created xsi:type="dcterms:W3CDTF">2026-05-12T18:40:00Z</dcterms:created>
  <dcterms:modified xsi:type="dcterms:W3CDTF">2026-05-12T18:40:00Z</dcterms:modified>
</cp:coreProperties>
</file>